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539" w:rsidRDefault="00F16F44">
      <w:pPr>
        <w:pStyle w:val="Heading1"/>
        <w:spacing w:before="40"/>
        <w:ind w:left="3917" w:right="4401"/>
        <w:jc w:val="center"/>
      </w:pPr>
      <w:r>
        <w:t>Clinical Teacher Evaluation Report</w:t>
      </w:r>
    </w:p>
    <w:p w:rsidR="00452539" w:rsidRDefault="00452539">
      <w:pPr>
        <w:spacing w:before="11"/>
        <w:rPr>
          <w:b/>
          <w:sz w:val="9"/>
        </w:rPr>
      </w:pPr>
    </w:p>
    <w:p w:rsidR="00452539" w:rsidRDefault="00F16F44">
      <w:pPr>
        <w:spacing w:before="60"/>
        <w:ind w:left="120"/>
        <w:rPr>
          <w:b/>
          <w:i/>
          <w:sz w:val="20"/>
        </w:rPr>
      </w:pPr>
      <w:r>
        <w:rPr>
          <w:b/>
          <w:i/>
          <w:color w:val="FF0000"/>
          <w:sz w:val="20"/>
        </w:rPr>
        <w:t>**TO BE COMPLETED BY FIELD SUPERVISOR</w:t>
      </w:r>
    </w:p>
    <w:p w:rsidR="00452539" w:rsidRDefault="00452539">
      <w:pPr>
        <w:rPr>
          <w:b/>
          <w:i/>
          <w:sz w:val="20"/>
        </w:rPr>
      </w:pPr>
    </w:p>
    <w:p w:rsidR="00452539" w:rsidRDefault="00452539">
      <w:pPr>
        <w:spacing w:before="6"/>
        <w:rPr>
          <w:b/>
          <w:i/>
          <w:sz w:val="24"/>
        </w:rPr>
      </w:pPr>
    </w:p>
    <w:p w:rsidR="00452539" w:rsidRDefault="00F16F44">
      <w:pPr>
        <w:pStyle w:val="BodyText"/>
        <w:tabs>
          <w:tab w:val="left" w:pos="2548"/>
          <w:tab w:val="left" w:pos="3000"/>
          <w:tab w:val="left" w:pos="4996"/>
          <w:tab w:val="left" w:pos="6908"/>
        </w:tabs>
        <w:spacing w:before="60"/>
        <w:ind w:left="120"/>
      </w:pPr>
      <w:r>
        <w:t>Date:</w:t>
      </w:r>
      <w:r>
        <w:rPr>
          <w:u w:val="single"/>
        </w:rPr>
        <w:t xml:space="preserve"> </w:t>
      </w:r>
      <w:r>
        <w:rPr>
          <w:u w:val="single"/>
        </w:rPr>
        <w:tab/>
      </w:r>
      <w:r>
        <w:tab/>
        <w:t>Start</w:t>
      </w:r>
      <w:r>
        <w:rPr>
          <w:spacing w:val="-2"/>
        </w:rPr>
        <w:t xml:space="preserve"> </w:t>
      </w:r>
      <w:r>
        <w:t>Time:</w:t>
      </w:r>
      <w:r>
        <w:rPr>
          <w:u w:val="single"/>
        </w:rPr>
        <w:t xml:space="preserve"> </w:t>
      </w:r>
      <w:r>
        <w:rPr>
          <w:u w:val="single"/>
        </w:rPr>
        <w:tab/>
      </w:r>
      <w:r>
        <w:t>End</w:t>
      </w:r>
      <w:r>
        <w:rPr>
          <w:spacing w:val="-3"/>
        </w:rPr>
        <w:t xml:space="preserve"> </w:t>
      </w:r>
      <w:r>
        <w:t xml:space="preserve">Time: </w:t>
      </w:r>
      <w:r>
        <w:rPr>
          <w:u w:val="single"/>
        </w:rPr>
        <w:t xml:space="preserve"> </w:t>
      </w:r>
      <w:r>
        <w:rPr>
          <w:u w:val="single"/>
        </w:rPr>
        <w:tab/>
      </w:r>
    </w:p>
    <w:p w:rsidR="00452539" w:rsidRDefault="00452539">
      <w:pPr>
        <w:spacing w:before="9"/>
        <w:rPr>
          <w:b/>
          <w:sz w:val="9"/>
        </w:rPr>
      </w:pPr>
    </w:p>
    <w:p w:rsidR="00452539" w:rsidRDefault="00F16F44">
      <w:pPr>
        <w:pStyle w:val="BodyText"/>
        <w:tabs>
          <w:tab w:val="left" w:pos="6844"/>
          <w:tab w:val="left" w:pos="10912"/>
        </w:tabs>
        <w:spacing w:before="60"/>
        <w:ind w:left="119"/>
      </w:pPr>
      <w:r>
        <w:t>CLINICAL TEACHER</w:t>
      </w:r>
      <w:r>
        <w:rPr>
          <w:spacing w:val="-7"/>
        </w:rPr>
        <w:t xml:space="preserve"> </w:t>
      </w:r>
      <w:r>
        <w:t>CANDIDATE</w:t>
      </w:r>
      <w:r>
        <w:rPr>
          <w:spacing w:val="-4"/>
        </w:rPr>
        <w:t xml:space="preserve"> </w:t>
      </w:r>
      <w:r>
        <w:t>NAME</w:t>
      </w:r>
      <w:r>
        <w:rPr>
          <w:u w:val="single"/>
        </w:rPr>
        <w:t xml:space="preserve"> </w:t>
      </w:r>
      <w:r>
        <w:rPr>
          <w:u w:val="single"/>
        </w:rPr>
        <w:tab/>
      </w:r>
      <w:r>
        <w:t>SEMESTER &amp;</w:t>
      </w:r>
      <w:r>
        <w:rPr>
          <w:spacing w:val="-11"/>
        </w:rPr>
        <w:t xml:space="preserve"> </w:t>
      </w:r>
      <w:r>
        <w:t>YEAR</w:t>
      </w:r>
      <w:r>
        <w:rPr>
          <w:u w:val="single"/>
        </w:rPr>
        <w:t xml:space="preserve"> </w:t>
      </w:r>
      <w:r>
        <w:rPr>
          <w:u w:val="single"/>
        </w:rPr>
        <w:tab/>
      </w:r>
    </w:p>
    <w:p w:rsidR="00452539" w:rsidRDefault="00452539">
      <w:pPr>
        <w:spacing w:before="8"/>
        <w:rPr>
          <w:b/>
          <w:sz w:val="9"/>
        </w:rPr>
      </w:pPr>
    </w:p>
    <w:p w:rsidR="00452539" w:rsidRDefault="00F16F44">
      <w:pPr>
        <w:pStyle w:val="BodyText"/>
        <w:tabs>
          <w:tab w:val="left" w:pos="5409"/>
          <w:tab w:val="left" w:pos="10894"/>
        </w:tabs>
        <w:spacing w:before="60"/>
        <w:ind w:left="120"/>
      </w:pPr>
      <w:r>
        <w:t>DISTRICT/CAMPUS</w:t>
      </w:r>
      <w:r>
        <w:rPr>
          <w:u w:val="single"/>
        </w:rPr>
        <w:t xml:space="preserve"> </w:t>
      </w:r>
      <w:r>
        <w:rPr>
          <w:u w:val="single"/>
        </w:rPr>
        <w:tab/>
      </w:r>
      <w:r>
        <w:t>COOPERATING TEACHER</w:t>
      </w:r>
      <w:r>
        <w:rPr>
          <w:spacing w:val="-12"/>
        </w:rPr>
        <w:t xml:space="preserve"> </w:t>
      </w:r>
      <w:r>
        <w:t>NAME</w:t>
      </w:r>
      <w:r>
        <w:rPr>
          <w:spacing w:val="-1"/>
        </w:rPr>
        <w:t xml:space="preserve"> </w:t>
      </w:r>
      <w:r>
        <w:rPr>
          <w:u w:val="single"/>
        </w:rPr>
        <w:t xml:space="preserve"> </w:t>
      </w:r>
      <w:r>
        <w:rPr>
          <w:u w:val="single"/>
        </w:rPr>
        <w:tab/>
      </w:r>
    </w:p>
    <w:p w:rsidR="00452539" w:rsidRDefault="00F16F44">
      <w:pPr>
        <w:pStyle w:val="BodyText"/>
        <w:tabs>
          <w:tab w:val="left" w:pos="6386"/>
        </w:tabs>
        <w:spacing w:before="156"/>
        <w:ind w:left="120"/>
        <w:rPr>
          <w:rFonts w:ascii="Times New Roman"/>
          <w:b w:val="0"/>
        </w:rPr>
      </w:pPr>
      <w:r>
        <w:t>FIELD SUPERVISOR</w:t>
      </w:r>
      <w:r>
        <w:rPr>
          <w:spacing w:val="4"/>
        </w:rPr>
        <w:t xml:space="preserve"> </w:t>
      </w:r>
      <w:r>
        <w:t xml:space="preserve">NAME: </w:t>
      </w:r>
      <w:r>
        <w:rPr>
          <w:rFonts w:ascii="Times New Roman"/>
          <w:b w:val="0"/>
          <w:u w:val="single"/>
        </w:rPr>
        <w:t xml:space="preserve"> </w:t>
      </w:r>
      <w:r>
        <w:rPr>
          <w:rFonts w:ascii="Times New Roman"/>
          <w:b w:val="0"/>
          <w:u w:val="single"/>
        </w:rPr>
        <w:tab/>
      </w:r>
    </w:p>
    <w:p w:rsidR="00452539" w:rsidRDefault="00452539">
      <w:pPr>
        <w:pStyle w:val="BodyText"/>
        <w:spacing w:before="1"/>
        <w:rPr>
          <w:rFonts w:ascii="Times New Roman"/>
          <w:b w:val="0"/>
          <w:sz w:val="10"/>
        </w:rPr>
      </w:pPr>
    </w:p>
    <w:p w:rsidR="00452539" w:rsidRDefault="00F16F44">
      <w:pPr>
        <w:spacing w:before="64" w:line="259" w:lineRule="auto"/>
        <w:ind w:left="120" w:right="604" w:firstLine="54"/>
        <w:jc w:val="both"/>
        <w:rPr>
          <w:sz w:val="18"/>
        </w:rPr>
      </w:pPr>
      <w:r>
        <w:rPr>
          <w:sz w:val="18"/>
        </w:rPr>
        <w:t xml:space="preserve">The following clinical teacher evaluation form </w:t>
      </w:r>
      <w:proofErr w:type="gramStart"/>
      <w:r>
        <w:rPr>
          <w:sz w:val="18"/>
        </w:rPr>
        <w:t>is divided</w:t>
      </w:r>
      <w:proofErr w:type="gramEnd"/>
      <w:r>
        <w:rPr>
          <w:sz w:val="18"/>
        </w:rPr>
        <w:t xml:space="preserve"> into four domains as adopted by the State Board of Education. The Dimensions within each domain ensure clinical teachers have the knowledge and skills to teach in Texas public schools. Please complete the form by checking the appropriate box. Use Not Applicable (NA) when the element </w:t>
      </w:r>
      <w:proofErr w:type="gramStart"/>
      <w:r>
        <w:rPr>
          <w:sz w:val="18"/>
        </w:rPr>
        <w:t>is not observed</w:t>
      </w:r>
      <w:proofErr w:type="gramEnd"/>
      <w:r>
        <w:rPr>
          <w:sz w:val="18"/>
        </w:rPr>
        <w:t xml:space="preserve"> or is irrelevant to the particular setting/observation/evaluation.</w:t>
      </w:r>
    </w:p>
    <w:p w:rsidR="00452539" w:rsidRDefault="00F16F44">
      <w:pPr>
        <w:pStyle w:val="BodyText"/>
        <w:spacing w:before="158"/>
        <w:ind w:left="120"/>
        <w:jc w:val="both"/>
      </w:pPr>
      <w:r>
        <w:t>SCALE:</w:t>
      </w:r>
    </w:p>
    <w:p w:rsidR="00452539" w:rsidRDefault="00F16F44">
      <w:pPr>
        <w:pStyle w:val="BodyText"/>
        <w:ind w:left="119"/>
        <w:jc w:val="both"/>
      </w:pPr>
      <w:r>
        <w:t>** 1=Needs Improvement     2= Developing     *3= Proficient        N/A= Not Applicable (N/A)</w:t>
      </w:r>
    </w:p>
    <w:p w:rsidR="00452539" w:rsidRDefault="00F16F44">
      <w:pPr>
        <w:ind w:left="119"/>
        <w:jc w:val="both"/>
        <w:rPr>
          <w:sz w:val="20"/>
        </w:rPr>
      </w:pPr>
      <w:r>
        <w:rPr>
          <w:sz w:val="20"/>
        </w:rPr>
        <w:t>** Requires written “</w:t>
      </w:r>
      <w:r>
        <w:rPr>
          <w:b/>
          <w:sz w:val="20"/>
        </w:rPr>
        <w:t>COMMENTS</w:t>
      </w:r>
      <w:r>
        <w:rPr>
          <w:sz w:val="20"/>
        </w:rPr>
        <w:t>” specifying observed, shared or recorded evidence if scoring 2=Needs Improvement</w:t>
      </w:r>
    </w:p>
    <w:p w:rsidR="00452539" w:rsidRDefault="00F16F44">
      <w:pPr>
        <w:ind w:left="119"/>
        <w:jc w:val="both"/>
        <w:rPr>
          <w:sz w:val="20"/>
        </w:rPr>
      </w:pPr>
      <w:r>
        <w:rPr>
          <w:sz w:val="20"/>
        </w:rPr>
        <w:t>*Proficient is the goal</w:t>
      </w:r>
    </w:p>
    <w:p w:rsidR="00452539" w:rsidRDefault="00452539">
      <w:pPr>
        <w:rPr>
          <w:sz w:val="20"/>
        </w:rPr>
      </w:pPr>
    </w:p>
    <w:p w:rsidR="00452539" w:rsidRDefault="00F16F44">
      <w:pPr>
        <w:pStyle w:val="BodyText"/>
        <w:tabs>
          <w:tab w:val="left" w:pos="3420"/>
          <w:tab w:val="left" w:pos="5303"/>
          <w:tab w:val="left" w:pos="8433"/>
        </w:tabs>
        <w:spacing w:after="49"/>
        <w:ind w:left="119"/>
        <w:jc w:val="both"/>
      </w:pPr>
      <w:r>
        <w:t>Pre-Conference</w:t>
      </w:r>
      <w:r>
        <w:rPr>
          <w:spacing w:val="-5"/>
        </w:rPr>
        <w:t xml:space="preserve"> </w:t>
      </w:r>
      <w:r>
        <w:t>Start</w:t>
      </w:r>
      <w:r>
        <w:rPr>
          <w:spacing w:val="-4"/>
        </w:rPr>
        <w:t xml:space="preserve"> </w:t>
      </w:r>
      <w:r>
        <w:t>time:</w:t>
      </w:r>
      <w:r>
        <w:rPr>
          <w:u w:val="single"/>
        </w:rPr>
        <w:t xml:space="preserve"> </w:t>
      </w:r>
      <w:r>
        <w:rPr>
          <w:u w:val="single"/>
        </w:rPr>
        <w:tab/>
      </w:r>
      <w:r>
        <w:t>End</w:t>
      </w:r>
      <w:r>
        <w:rPr>
          <w:spacing w:val="-2"/>
        </w:rPr>
        <w:t xml:space="preserve"> </w:t>
      </w:r>
      <w:r>
        <w:t>time:</w:t>
      </w:r>
      <w:r>
        <w:rPr>
          <w:u w:val="single"/>
        </w:rPr>
        <w:t xml:space="preserve"> </w:t>
      </w:r>
      <w:r>
        <w:rPr>
          <w:u w:val="single"/>
        </w:rPr>
        <w:tab/>
      </w:r>
      <w:r>
        <w:t xml:space="preserve">Date: </w:t>
      </w:r>
      <w:r>
        <w:rPr>
          <w:u w:val="single"/>
        </w:rPr>
        <w:t xml:space="preserve"> </w:t>
      </w:r>
      <w:r>
        <w:rPr>
          <w:u w:val="single"/>
        </w:rPr>
        <w:tab/>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549"/>
        <w:gridCol w:w="5580"/>
      </w:tblGrid>
      <w:tr w:rsidR="00452539">
        <w:trPr>
          <w:trHeight w:hRule="exact" w:val="278"/>
        </w:trPr>
        <w:tc>
          <w:tcPr>
            <w:tcW w:w="3116" w:type="dxa"/>
          </w:tcPr>
          <w:p w:rsidR="00452539" w:rsidRDefault="00F16F44">
            <w:pPr>
              <w:pStyle w:val="TableParagraph"/>
              <w:ind w:left="152"/>
              <w:rPr>
                <w:b/>
              </w:rPr>
            </w:pPr>
            <w:r>
              <w:rPr>
                <w:b/>
              </w:rPr>
              <w:t>Domain 1: PLANNING</w:t>
            </w:r>
          </w:p>
        </w:tc>
        <w:tc>
          <w:tcPr>
            <w:tcW w:w="2549" w:type="dxa"/>
          </w:tcPr>
          <w:p w:rsidR="00452539" w:rsidRDefault="00F16F44">
            <w:pPr>
              <w:pStyle w:val="TableParagraph"/>
              <w:rPr>
                <w:b/>
              </w:rPr>
            </w:pPr>
            <w:r>
              <w:rPr>
                <w:b/>
              </w:rPr>
              <w:t>Rating</w:t>
            </w:r>
          </w:p>
        </w:tc>
        <w:tc>
          <w:tcPr>
            <w:tcW w:w="5580" w:type="dxa"/>
          </w:tcPr>
          <w:p w:rsidR="00452539" w:rsidRDefault="00F16F44">
            <w:pPr>
              <w:pStyle w:val="TableParagraph"/>
              <w:rPr>
                <w:b/>
              </w:rPr>
            </w:pPr>
            <w:r>
              <w:rPr>
                <w:b/>
              </w:rPr>
              <w:t>Comments:</w:t>
            </w:r>
          </w:p>
        </w:tc>
      </w:tr>
      <w:tr w:rsidR="00452539">
        <w:trPr>
          <w:trHeight w:hRule="exact" w:val="278"/>
        </w:trPr>
        <w:tc>
          <w:tcPr>
            <w:tcW w:w="3116" w:type="dxa"/>
          </w:tcPr>
          <w:p w:rsidR="00452539" w:rsidRDefault="00F16F44">
            <w:pPr>
              <w:pStyle w:val="TableParagraph"/>
            </w:pPr>
            <w:r>
              <w:t>Lesson goals aligned to TEKS</w:t>
            </w:r>
          </w:p>
        </w:tc>
        <w:tc>
          <w:tcPr>
            <w:tcW w:w="2549" w:type="dxa"/>
          </w:tcPr>
          <w:p w:rsidR="00452539" w:rsidRDefault="00452539">
            <w:pPr>
              <w:pStyle w:val="TableParagraph"/>
              <w:spacing w:line="269" w:lineRule="exact"/>
              <w:ind w:left="50"/>
              <w:rPr>
                <w:rFonts w:ascii="Arial"/>
                <w:sz w:val="24"/>
              </w:rPr>
            </w:pPr>
          </w:p>
        </w:tc>
        <w:tc>
          <w:tcPr>
            <w:tcW w:w="5580" w:type="dxa"/>
            <w:vMerge w:val="restart"/>
          </w:tcPr>
          <w:p w:rsidR="00452539" w:rsidRDefault="00452539"/>
        </w:tc>
      </w:tr>
      <w:tr w:rsidR="00452539">
        <w:trPr>
          <w:trHeight w:hRule="exact" w:val="278"/>
        </w:trPr>
        <w:tc>
          <w:tcPr>
            <w:tcW w:w="3116" w:type="dxa"/>
          </w:tcPr>
          <w:p w:rsidR="00452539" w:rsidRDefault="00F16F44">
            <w:pPr>
              <w:pStyle w:val="TableParagraph"/>
            </w:pPr>
            <w:r>
              <w:t>Relevant Activities</w:t>
            </w:r>
          </w:p>
        </w:tc>
        <w:tc>
          <w:tcPr>
            <w:tcW w:w="2549" w:type="dxa"/>
          </w:tcPr>
          <w:p w:rsidR="00452539" w:rsidRDefault="00452539">
            <w:pPr>
              <w:pStyle w:val="TableParagraph"/>
              <w:spacing w:line="273" w:lineRule="exact"/>
              <w:ind w:left="60"/>
              <w:rPr>
                <w:rFonts w:ascii="Arial"/>
                <w:sz w:val="24"/>
              </w:rPr>
            </w:pPr>
          </w:p>
        </w:tc>
        <w:tc>
          <w:tcPr>
            <w:tcW w:w="5580" w:type="dxa"/>
            <w:vMerge/>
          </w:tcPr>
          <w:p w:rsidR="00452539" w:rsidRDefault="00452539"/>
        </w:tc>
      </w:tr>
      <w:tr w:rsidR="00452539">
        <w:trPr>
          <w:trHeight w:hRule="exact" w:val="278"/>
        </w:trPr>
        <w:tc>
          <w:tcPr>
            <w:tcW w:w="3116" w:type="dxa"/>
          </w:tcPr>
          <w:p w:rsidR="00452539" w:rsidRDefault="00F16F44">
            <w:pPr>
              <w:pStyle w:val="TableParagraph"/>
            </w:pPr>
            <w:r>
              <w:t>Technology Integration</w:t>
            </w:r>
          </w:p>
        </w:tc>
        <w:tc>
          <w:tcPr>
            <w:tcW w:w="2549" w:type="dxa"/>
          </w:tcPr>
          <w:p w:rsidR="00452539" w:rsidRDefault="00452539">
            <w:pPr>
              <w:pStyle w:val="TableParagraph"/>
              <w:spacing w:line="269" w:lineRule="exact"/>
              <w:ind w:left="50"/>
              <w:rPr>
                <w:rFonts w:ascii="Arial"/>
                <w:sz w:val="24"/>
              </w:rPr>
            </w:pPr>
          </w:p>
        </w:tc>
        <w:tc>
          <w:tcPr>
            <w:tcW w:w="5580" w:type="dxa"/>
            <w:vMerge/>
          </w:tcPr>
          <w:p w:rsidR="00452539" w:rsidRDefault="00452539"/>
        </w:tc>
      </w:tr>
      <w:tr w:rsidR="00452539">
        <w:trPr>
          <w:trHeight w:hRule="exact" w:val="547"/>
        </w:trPr>
        <w:tc>
          <w:tcPr>
            <w:tcW w:w="3116" w:type="dxa"/>
          </w:tcPr>
          <w:p w:rsidR="00452539" w:rsidRDefault="00F16F44">
            <w:pPr>
              <w:pStyle w:val="TableParagraph"/>
              <w:spacing w:before="1"/>
              <w:ind w:right="214"/>
            </w:pPr>
            <w:r>
              <w:t>Use of assessment (informal or formal)</w:t>
            </w:r>
          </w:p>
        </w:tc>
        <w:tc>
          <w:tcPr>
            <w:tcW w:w="2549" w:type="dxa"/>
          </w:tcPr>
          <w:p w:rsidR="00452539" w:rsidRDefault="00452539">
            <w:pPr>
              <w:pStyle w:val="TableParagraph"/>
              <w:spacing w:before="89"/>
              <w:ind w:left="60"/>
              <w:rPr>
                <w:rFonts w:ascii="Arial"/>
                <w:sz w:val="24"/>
              </w:rPr>
            </w:pPr>
          </w:p>
        </w:tc>
        <w:tc>
          <w:tcPr>
            <w:tcW w:w="5580" w:type="dxa"/>
            <w:vMerge/>
          </w:tcPr>
          <w:p w:rsidR="00452539" w:rsidRDefault="00452539"/>
        </w:tc>
      </w:tr>
      <w:tr w:rsidR="00452539">
        <w:trPr>
          <w:trHeight w:hRule="exact" w:val="280"/>
        </w:trPr>
        <w:tc>
          <w:tcPr>
            <w:tcW w:w="3116" w:type="dxa"/>
          </w:tcPr>
          <w:p w:rsidR="00452539" w:rsidRDefault="00F16F44">
            <w:pPr>
              <w:pStyle w:val="TableParagraph"/>
              <w:spacing w:before="1"/>
            </w:pPr>
            <w:r>
              <w:t>Feedback provided</w:t>
            </w:r>
          </w:p>
        </w:tc>
        <w:tc>
          <w:tcPr>
            <w:tcW w:w="2549" w:type="dxa"/>
          </w:tcPr>
          <w:p w:rsidR="00452539" w:rsidRDefault="00452539">
            <w:pPr>
              <w:pStyle w:val="TableParagraph"/>
              <w:spacing w:line="273" w:lineRule="exact"/>
              <w:ind w:left="41"/>
              <w:rPr>
                <w:rFonts w:ascii="Arial"/>
                <w:sz w:val="24"/>
              </w:rPr>
            </w:pPr>
          </w:p>
        </w:tc>
        <w:tc>
          <w:tcPr>
            <w:tcW w:w="5580" w:type="dxa"/>
            <w:vMerge/>
          </w:tcPr>
          <w:p w:rsidR="00452539" w:rsidRDefault="00452539"/>
        </w:tc>
      </w:tr>
      <w:tr w:rsidR="00452539">
        <w:trPr>
          <w:trHeight w:hRule="exact" w:val="278"/>
        </w:trPr>
        <w:tc>
          <w:tcPr>
            <w:tcW w:w="3116" w:type="dxa"/>
          </w:tcPr>
          <w:p w:rsidR="00452539" w:rsidRDefault="00F16F44">
            <w:pPr>
              <w:pStyle w:val="TableParagraph"/>
            </w:pPr>
            <w:r>
              <w:t>Connects to prior knowledge</w:t>
            </w:r>
          </w:p>
        </w:tc>
        <w:tc>
          <w:tcPr>
            <w:tcW w:w="2549" w:type="dxa"/>
          </w:tcPr>
          <w:p w:rsidR="00452539" w:rsidRDefault="00452539">
            <w:pPr>
              <w:pStyle w:val="TableParagraph"/>
              <w:spacing w:before="3"/>
              <w:ind w:left="50"/>
              <w:rPr>
                <w:rFonts w:ascii="Arial"/>
                <w:sz w:val="24"/>
              </w:rPr>
            </w:pPr>
          </w:p>
        </w:tc>
        <w:tc>
          <w:tcPr>
            <w:tcW w:w="5580" w:type="dxa"/>
            <w:vMerge/>
          </w:tcPr>
          <w:p w:rsidR="00452539" w:rsidRDefault="00452539"/>
        </w:tc>
      </w:tr>
      <w:tr w:rsidR="00452539">
        <w:trPr>
          <w:trHeight w:hRule="exact" w:val="278"/>
        </w:trPr>
        <w:tc>
          <w:tcPr>
            <w:tcW w:w="3116" w:type="dxa"/>
          </w:tcPr>
          <w:p w:rsidR="00452539" w:rsidRDefault="00F16F44">
            <w:pPr>
              <w:pStyle w:val="TableParagraph"/>
            </w:pPr>
            <w:r>
              <w:t>Adjust for gaps in knowledge</w:t>
            </w:r>
          </w:p>
        </w:tc>
        <w:tc>
          <w:tcPr>
            <w:tcW w:w="2549" w:type="dxa"/>
          </w:tcPr>
          <w:p w:rsidR="00452539" w:rsidRDefault="00452539">
            <w:pPr>
              <w:pStyle w:val="TableParagraph"/>
              <w:spacing w:before="21"/>
              <w:ind w:left="53"/>
              <w:rPr>
                <w:rFonts w:ascii="Arial"/>
                <w:sz w:val="24"/>
              </w:rPr>
            </w:pPr>
          </w:p>
        </w:tc>
        <w:tc>
          <w:tcPr>
            <w:tcW w:w="5580" w:type="dxa"/>
            <w:vMerge/>
          </w:tcPr>
          <w:p w:rsidR="00452539" w:rsidRDefault="00452539"/>
        </w:tc>
      </w:tr>
      <w:tr w:rsidR="00452539">
        <w:trPr>
          <w:trHeight w:hRule="exact" w:val="547"/>
        </w:trPr>
        <w:tc>
          <w:tcPr>
            <w:tcW w:w="3116" w:type="dxa"/>
          </w:tcPr>
          <w:p w:rsidR="00452539" w:rsidRDefault="00F16F44">
            <w:pPr>
              <w:pStyle w:val="TableParagraph"/>
              <w:ind w:right="389"/>
            </w:pPr>
            <w:r>
              <w:t>Use of Higher Order Thinking Skills</w:t>
            </w:r>
          </w:p>
        </w:tc>
        <w:tc>
          <w:tcPr>
            <w:tcW w:w="2549" w:type="dxa"/>
          </w:tcPr>
          <w:p w:rsidR="00452539" w:rsidRDefault="00452539">
            <w:pPr>
              <w:pStyle w:val="TableParagraph"/>
              <w:spacing w:before="107"/>
              <w:ind w:left="63"/>
              <w:rPr>
                <w:rFonts w:ascii="Arial"/>
                <w:sz w:val="24"/>
              </w:rPr>
            </w:pPr>
          </w:p>
        </w:tc>
        <w:tc>
          <w:tcPr>
            <w:tcW w:w="5580" w:type="dxa"/>
            <w:vMerge/>
          </w:tcPr>
          <w:p w:rsidR="00452539" w:rsidRDefault="00452539"/>
        </w:tc>
      </w:tr>
      <w:tr w:rsidR="00452539">
        <w:trPr>
          <w:trHeight w:hRule="exact" w:val="547"/>
        </w:trPr>
        <w:tc>
          <w:tcPr>
            <w:tcW w:w="3116" w:type="dxa"/>
          </w:tcPr>
          <w:p w:rsidR="00452539" w:rsidRDefault="00F16F44">
            <w:pPr>
              <w:pStyle w:val="TableParagraph"/>
              <w:ind w:right="119"/>
            </w:pPr>
            <w:r>
              <w:t>Instructional material aligned to instruction</w:t>
            </w:r>
          </w:p>
        </w:tc>
        <w:tc>
          <w:tcPr>
            <w:tcW w:w="2549" w:type="dxa"/>
          </w:tcPr>
          <w:p w:rsidR="00452539" w:rsidRDefault="00452539">
            <w:pPr>
              <w:pStyle w:val="TableParagraph"/>
              <w:spacing w:before="95"/>
              <w:ind w:left="63"/>
              <w:rPr>
                <w:rFonts w:ascii="Arial"/>
                <w:sz w:val="24"/>
              </w:rPr>
            </w:pPr>
          </w:p>
        </w:tc>
        <w:tc>
          <w:tcPr>
            <w:tcW w:w="5580" w:type="dxa"/>
            <w:vMerge/>
          </w:tcPr>
          <w:p w:rsidR="00452539" w:rsidRDefault="00452539"/>
        </w:tc>
      </w:tr>
    </w:tbl>
    <w:p w:rsidR="00452539" w:rsidRDefault="00452539">
      <w:pPr>
        <w:rPr>
          <w:b/>
          <w:sz w:val="20"/>
        </w:rPr>
      </w:pPr>
    </w:p>
    <w:p w:rsidR="00452539" w:rsidRDefault="00452539">
      <w:pPr>
        <w:spacing w:before="10" w:after="1"/>
        <w:rPr>
          <w:b/>
          <w:sz w:val="1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549"/>
        <w:gridCol w:w="5580"/>
      </w:tblGrid>
      <w:tr w:rsidR="00452539">
        <w:trPr>
          <w:trHeight w:hRule="exact" w:val="278"/>
        </w:trPr>
        <w:tc>
          <w:tcPr>
            <w:tcW w:w="3116" w:type="dxa"/>
          </w:tcPr>
          <w:p w:rsidR="00452539" w:rsidRDefault="00F16F44">
            <w:pPr>
              <w:pStyle w:val="TableParagraph"/>
              <w:rPr>
                <w:b/>
              </w:rPr>
            </w:pPr>
            <w:r>
              <w:rPr>
                <w:b/>
              </w:rPr>
              <w:t>Domain 2: INSTRUCTION</w:t>
            </w:r>
          </w:p>
        </w:tc>
        <w:tc>
          <w:tcPr>
            <w:tcW w:w="2549" w:type="dxa"/>
          </w:tcPr>
          <w:p w:rsidR="00452539" w:rsidRDefault="00F16F44">
            <w:pPr>
              <w:pStyle w:val="TableParagraph"/>
              <w:rPr>
                <w:b/>
              </w:rPr>
            </w:pPr>
            <w:r>
              <w:rPr>
                <w:b/>
              </w:rPr>
              <w:t>Rating</w:t>
            </w:r>
          </w:p>
        </w:tc>
        <w:tc>
          <w:tcPr>
            <w:tcW w:w="5580" w:type="dxa"/>
          </w:tcPr>
          <w:p w:rsidR="00452539" w:rsidRDefault="00F16F44">
            <w:pPr>
              <w:pStyle w:val="TableParagraph"/>
              <w:rPr>
                <w:b/>
              </w:rPr>
            </w:pPr>
            <w:r>
              <w:rPr>
                <w:b/>
              </w:rPr>
              <w:t>Comments:</w:t>
            </w:r>
          </w:p>
        </w:tc>
      </w:tr>
      <w:tr w:rsidR="00452539">
        <w:trPr>
          <w:trHeight w:hRule="exact" w:val="547"/>
        </w:trPr>
        <w:tc>
          <w:tcPr>
            <w:tcW w:w="3116" w:type="dxa"/>
          </w:tcPr>
          <w:p w:rsidR="00452539" w:rsidRDefault="00F16F44">
            <w:pPr>
              <w:pStyle w:val="TableParagraph"/>
              <w:ind w:right="598"/>
            </w:pPr>
            <w:r>
              <w:t>Persists with instruction to ensure student mastery</w:t>
            </w:r>
          </w:p>
        </w:tc>
        <w:tc>
          <w:tcPr>
            <w:tcW w:w="2549" w:type="dxa"/>
          </w:tcPr>
          <w:p w:rsidR="00452539" w:rsidRDefault="00452539">
            <w:pPr>
              <w:pStyle w:val="TableParagraph"/>
              <w:spacing w:before="73"/>
              <w:ind w:left="73"/>
              <w:rPr>
                <w:rFonts w:ascii="Arial"/>
                <w:sz w:val="24"/>
              </w:rPr>
            </w:pPr>
          </w:p>
        </w:tc>
        <w:tc>
          <w:tcPr>
            <w:tcW w:w="5580" w:type="dxa"/>
            <w:vMerge w:val="restart"/>
          </w:tcPr>
          <w:p w:rsidR="00452539" w:rsidRDefault="00452539"/>
        </w:tc>
      </w:tr>
      <w:tr w:rsidR="00452539">
        <w:trPr>
          <w:trHeight w:hRule="exact" w:val="278"/>
        </w:trPr>
        <w:tc>
          <w:tcPr>
            <w:tcW w:w="3116" w:type="dxa"/>
          </w:tcPr>
          <w:p w:rsidR="00452539" w:rsidRDefault="00F16F44">
            <w:pPr>
              <w:pStyle w:val="TableParagraph"/>
            </w:pPr>
            <w:r>
              <w:t>Accurate content knowledge</w:t>
            </w:r>
          </w:p>
        </w:tc>
        <w:tc>
          <w:tcPr>
            <w:tcW w:w="2549" w:type="dxa"/>
          </w:tcPr>
          <w:p w:rsidR="00452539" w:rsidRDefault="00452539">
            <w:pPr>
              <w:pStyle w:val="TableParagraph"/>
              <w:spacing w:line="274" w:lineRule="exact"/>
              <w:ind w:left="73"/>
              <w:rPr>
                <w:rFonts w:ascii="Arial"/>
                <w:sz w:val="24"/>
              </w:rPr>
            </w:pPr>
          </w:p>
        </w:tc>
        <w:tc>
          <w:tcPr>
            <w:tcW w:w="5580" w:type="dxa"/>
            <w:vMerge/>
          </w:tcPr>
          <w:p w:rsidR="00452539" w:rsidRDefault="00452539"/>
        </w:tc>
      </w:tr>
      <w:tr w:rsidR="00452539">
        <w:trPr>
          <w:trHeight w:hRule="exact" w:val="547"/>
        </w:trPr>
        <w:tc>
          <w:tcPr>
            <w:tcW w:w="3116" w:type="dxa"/>
          </w:tcPr>
          <w:p w:rsidR="00452539" w:rsidRDefault="00F16F44">
            <w:pPr>
              <w:pStyle w:val="TableParagraph"/>
              <w:ind w:right="383"/>
            </w:pPr>
            <w:r>
              <w:t>Communication with teacher and between peers</w:t>
            </w:r>
          </w:p>
        </w:tc>
        <w:tc>
          <w:tcPr>
            <w:tcW w:w="2549" w:type="dxa"/>
          </w:tcPr>
          <w:p w:rsidR="00452539" w:rsidRDefault="00452539">
            <w:pPr>
              <w:pStyle w:val="TableParagraph"/>
              <w:spacing w:before="113"/>
              <w:ind w:left="63"/>
              <w:rPr>
                <w:rFonts w:ascii="Arial"/>
                <w:sz w:val="24"/>
              </w:rPr>
            </w:pPr>
          </w:p>
        </w:tc>
        <w:tc>
          <w:tcPr>
            <w:tcW w:w="5580" w:type="dxa"/>
            <w:vMerge/>
          </w:tcPr>
          <w:p w:rsidR="00452539" w:rsidRDefault="00452539"/>
        </w:tc>
      </w:tr>
      <w:tr w:rsidR="00452539">
        <w:trPr>
          <w:trHeight w:hRule="exact" w:val="278"/>
        </w:trPr>
        <w:tc>
          <w:tcPr>
            <w:tcW w:w="3116" w:type="dxa"/>
          </w:tcPr>
          <w:p w:rsidR="00452539" w:rsidRDefault="00F16F44">
            <w:pPr>
              <w:pStyle w:val="TableParagraph"/>
            </w:pPr>
            <w:r>
              <w:t>Re-teaching opportunities</w:t>
            </w:r>
          </w:p>
        </w:tc>
        <w:tc>
          <w:tcPr>
            <w:tcW w:w="2549" w:type="dxa"/>
          </w:tcPr>
          <w:p w:rsidR="00452539" w:rsidRDefault="00452539">
            <w:pPr>
              <w:pStyle w:val="TableParagraph"/>
              <w:spacing w:line="275" w:lineRule="exact"/>
              <w:ind w:left="53"/>
              <w:rPr>
                <w:rFonts w:ascii="Arial"/>
                <w:sz w:val="24"/>
              </w:rPr>
            </w:pPr>
          </w:p>
        </w:tc>
        <w:tc>
          <w:tcPr>
            <w:tcW w:w="5580" w:type="dxa"/>
            <w:vMerge/>
          </w:tcPr>
          <w:p w:rsidR="00452539" w:rsidRDefault="00452539"/>
        </w:tc>
      </w:tr>
      <w:tr w:rsidR="00452539">
        <w:trPr>
          <w:trHeight w:hRule="exact" w:val="547"/>
        </w:trPr>
        <w:tc>
          <w:tcPr>
            <w:tcW w:w="3116" w:type="dxa"/>
          </w:tcPr>
          <w:p w:rsidR="00452539" w:rsidRDefault="00F16F44">
            <w:pPr>
              <w:pStyle w:val="TableParagraph"/>
              <w:ind w:right="114"/>
            </w:pPr>
            <w:r>
              <w:t>Bloom’s Taxonomy/Questioning techniques</w:t>
            </w:r>
          </w:p>
        </w:tc>
        <w:tc>
          <w:tcPr>
            <w:tcW w:w="2549" w:type="dxa"/>
          </w:tcPr>
          <w:p w:rsidR="00452539" w:rsidRDefault="00452539">
            <w:pPr>
              <w:pStyle w:val="TableParagraph"/>
              <w:spacing w:before="123"/>
              <w:ind w:left="53"/>
              <w:rPr>
                <w:rFonts w:ascii="Arial"/>
                <w:sz w:val="24"/>
              </w:rPr>
            </w:pPr>
          </w:p>
        </w:tc>
        <w:tc>
          <w:tcPr>
            <w:tcW w:w="5580" w:type="dxa"/>
            <w:vMerge/>
          </w:tcPr>
          <w:p w:rsidR="00452539" w:rsidRDefault="00452539"/>
        </w:tc>
      </w:tr>
      <w:tr w:rsidR="00452539">
        <w:trPr>
          <w:trHeight w:hRule="exact" w:val="547"/>
        </w:trPr>
        <w:tc>
          <w:tcPr>
            <w:tcW w:w="3116" w:type="dxa"/>
          </w:tcPr>
          <w:p w:rsidR="00452539" w:rsidRDefault="00F16F44">
            <w:pPr>
              <w:pStyle w:val="TableParagraph"/>
              <w:ind w:right="795"/>
            </w:pPr>
            <w:r>
              <w:t>Adapts lesson, methods, contexts</w:t>
            </w:r>
          </w:p>
        </w:tc>
        <w:tc>
          <w:tcPr>
            <w:tcW w:w="2549" w:type="dxa"/>
          </w:tcPr>
          <w:p w:rsidR="00452539" w:rsidRDefault="00452539">
            <w:pPr>
              <w:pStyle w:val="TableParagraph"/>
              <w:spacing w:before="121"/>
              <w:ind w:left="63"/>
              <w:rPr>
                <w:rFonts w:ascii="Arial"/>
                <w:sz w:val="24"/>
              </w:rPr>
            </w:pPr>
          </w:p>
        </w:tc>
        <w:tc>
          <w:tcPr>
            <w:tcW w:w="5580" w:type="dxa"/>
            <w:vMerge/>
          </w:tcPr>
          <w:p w:rsidR="00452539" w:rsidRDefault="00452539"/>
        </w:tc>
      </w:tr>
      <w:tr w:rsidR="00452539">
        <w:trPr>
          <w:trHeight w:hRule="exact" w:val="547"/>
        </w:trPr>
        <w:tc>
          <w:tcPr>
            <w:tcW w:w="3116" w:type="dxa"/>
          </w:tcPr>
          <w:p w:rsidR="00452539" w:rsidRDefault="00F16F44">
            <w:pPr>
              <w:pStyle w:val="TableParagraph"/>
            </w:pPr>
            <w:r>
              <w:t xml:space="preserve">Addresses student </w:t>
            </w:r>
            <w:r>
              <w:rPr>
                <w:w w:val="95"/>
              </w:rPr>
              <w:t>misunderstandings</w:t>
            </w:r>
          </w:p>
        </w:tc>
        <w:tc>
          <w:tcPr>
            <w:tcW w:w="2549" w:type="dxa"/>
          </w:tcPr>
          <w:p w:rsidR="00452539" w:rsidRDefault="00452539">
            <w:pPr>
              <w:pStyle w:val="TableParagraph"/>
              <w:spacing w:before="118"/>
              <w:ind w:left="53"/>
              <w:rPr>
                <w:rFonts w:ascii="Arial"/>
                <w:sz w:val="24"/>
              </w:rPr>
            </w:pPr>
          </w:p>
        </w:tc>
        <w:tc>
          <w:tcPr>
            <w:tcW w:w="5580" w:type="dxa"/>
            <w:vMerge/>
          </w:tcPr>
          <w:p w:rsidR="00452539" w:rsidRDefault="00452539"/>
        </w:tc>
      </w:tr>
      <w:tr w:rsidR="00452539">
        <w:trPr>
          <w:trHeight w:hRule="exact" w:val="278"/>
        </w:trPr>
        <w:tc>
          <w:tcPr>
            <w:tcW w:w="3116" w:type="dxa"/>
          </w:tcPr>
          <w:p w:rsidR="00452539" w:rsidRDefault="00F16F44">
            <w:pPr>
              <w:pStyle w:val="TableParagraph"/>
            </w:pPr>
            <w:r>
              <w:t>Maintains student engagement</w:t>
            </w:r>
          </w:p>
        </w:tc>
        <w:tc>
          <w:tcPr>
            <w:tcW w:w="2549" w:type="dxa"/>
          </w:tcPr>
          <w:p w:rsidR="00452539" w:rsidRDefault="00452539">
            <w:pPr>
              <w:pStyle w:val="TableParagraph"/>
              <w:spacing w:line="209" w:lineRule="exact"/>
              <w:ind w:left="73"/>
              <w:rPr>
                <w:rFonts w:ascii="Arial"/>
                <w:sz w:val="24"/>
              </w:rPr>
            </w:pPr>
          </w:p>
        </w:tc>
        <w:tc>
          <w:tcPr>
            <w:tcW w:w="5580" w:type="dxa"/>
            <w:vMerge/>
          </w:tcPr>
          <w:p w:rsidR="00452539" w:rsidRDefault="00452539"/>
        </w:tc>
      </w:tr>
    </w:tbl>
    <w:p w:rsidR="00452539" w:rsidRDefault="00452539">
      <w:pPr>
        <w:sectPr w:rsidR="00452539">
          <w:type w:val="continuous"/>
          <w:pgSz w:w="12240" w:h="15840"/>
          <w:pgMar w:top="680" w:right="160" w:bottom="280" w:left="60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549"/>
        <w:gridCol w:w="5580"/>
      </w:tblGrid>
      <w:tr w:rsidR="00452539">
        <w:trPr>
          <w:trHeight w:hRule="exact" w:val="547"/>
        </w:trPr>
        <w:tc>
          <w:tcPr>
            <w:tcW w:w="3116" w:type="dxa"/>
          </w:tcPr>
          <w:p w:rsidR="00452539" w:rsidRDefault="00F16F44">
            <w:pPr>
              <w:pStyle w:val="TableParagraph"/>
              <w:ind w:right="1049"/>
              <w:rPr>
                <w:b/>
              </w:rPr>
            </w:pPr>
            <w:r>
              <w:rPr>
                <w:b/>
              </w:rPr>
              <w:lastRenderedPageBreak/>
              <w:t>Domain 3: LEARNING ENVIRONMENT</w:t>
            </w:r>
          </w:p>
        </w:tc>
        <w:tc>
          <w:tcPr>
            <w:tcW w:w="2549" w:type="dxa"/>
          </w:tcPr>
          <w:p w:rsidR="00452539" w:rsidRDefault="00F16F44">
            <w:pPr>
              <w:pStyle w:val="TableParagraph"/>
              <w:rPr>
                <w:b/>
              </w:rPr>
            </w:pPr>
            <w:r>
              <w:rPr>
                <w:b/>
              </w:rPr>
              <w:t>Rating</w:t>
            </w:r>
          </w:p>
        </w:tc>
        <w:tc>
          <w:tcPr>
            <w:tcW w:w="5580" w:type="dxa"/>
          </w:tcPr>
          <w:p w:rsidR="00452539" w:rsidRDefault="00F16F44">
            <w:pPr>
              <w:pStyle w:val="TableParagraph"/>
              <w:rPr>
                <w:b/>
              </w:rPr>
            </w:pPr>
            <w:r>
              <w:rPr>
                <w:b/>
              </w:rPr>
              <w:t>Comments:</w:t>
            </w:r>
          </w:p>
        </w:tc>
      </w:tr>
      <w:tr w:rsidR="00452539">
        <w:trPr>
          <w:trHeight w:hRule="exact" w:val="278"/>
        </w:trPr>
        <w:tc>
          <w:tcPr>
            <w:tcW w:w="3116" w:type="dxa"/>
          </w:tcPr>
          <w:p w:rsidR="00452539" w:rsidRDefault="00F16F44">
            <w:pPr>
              <w:pStyle w:val="TableParagraph"/>
            </w:pPr>
            <w:r>
              <w:t>Routines and Procedures set</w:t>
            </w:r>
          </w:p>
        </w:tc>
        <w:tc>
          <w:tcPr>
            <w:tcW w:w="2549" w:type="dxa"/>
          </w:tcPr>
          <w:p w:rsidR="00452539" w:rsidRDefault="00452539">
            <w:pPr>
              <w:pStyle w:val="TableParagraph"/>
              <w:spacing w:line="274" w:lineRule="exact"/>
              <w:ind w:left="43"/>
              <w:rPr>
                <w:rFonts w:ascii="Arial"/>
                <w:sz w:val="24"/>
              </w:rPr>
            </w:pPr>
          </w:p>
        </w:tc>
        <w:tc>
          <w:tcPr>
            <w:tcW w:w="5580" w:type="dxa"/>
            <w:vMerge w:val="restart"/>
          </w:tcPr>
          <w:p w:rsidR="00452539" w:rsidRDefault="00452539"/>
        </w:tc>
      </w:tr>
      <w:tr w:rsidR="00452539">
        <w:trPr>
          <w:trHeight w:hRule="exact" w:val="278"/>
        </w:trPr>
        <w:tc>
          <w:tcPr>
            <w:tcW w:w="3116" w:type="dxa"/>
          </w:tcPr>
          <w:p w:rsidR="00452539" w:rsidRDefault="00F16F44">
            <w:pPr>
              <w:pStyle w:val="TableParagraph"/>
            </w:pPr>
            <w:r>
              <w:t>Student grouping evident</w:t>
            </w:r>
          </w:p>
        </w:tc>
        <w:tc>
          <w:tcPr>
            <w:tcW w:w="2549" w:type="dxa"/>
          </w:tcPr>
          <w:p w:rsidR="00452539" w:rsidRDefault="00452539">
            <w:pPr>
              <w:pStyle w:val="TableParagraph"/>
              <w:spacing w:before="6"/>
              <w:ind w:left="53"/>
              <w:rPr>
                <w:rFonts w:ascii="Arial"/>
                <w:sz w:val="24"/>
              </w:rPr>
            </w:pPr>
          </w:p>
        </w:tc>
        <w:tc>
          <w:tcPr>
            <w:tcW w:w="5580" w:type="dxa"/>
            <w:vMerge/>
          </w:tcPr>
          <w:p w:rsidR="00452539" w:rsidRDefault="00452539"/>
        </w:tc>
      </w:tr>
      <w:tr w:rsidR="00452539">
        <w:trPr>
          <w:trHeight w:hRule="exact" w:val="278"/>
        </w:trPr>
        <w:tc>
          <w:tcPr>
            <w:tcW w:w="3116" w:type="dxa"/>
          </w:tcPr>
          <w:p w:rsidR="00452539" w:rsidRDefault="00F16F44">
            <w:pPr>
              <w:pStyle w:val="TableParagraph"/>
            </w:pPr>
            <w:r>
              <w:t>Classroom safety</w:t>
            </w:r>
          </w:p>
        </w:tc>
        <w:tc>
          <w:tcPr>
            <w:tcW w:w="2549" w:type="dxa"/>
          </w:tcPr>
          <w:p w:rsidR="00452539" w:rsidRDefault="00452539">
            <w:pPr>
              <w:pStyle w:val="TableParagraph"/>
              <w:spacing w:before="9"/>
              <w:ind w:left="53"/>
              <w:rPr>
                <w:rFonts w:ascii="Arial"/>
                <w:sz w:val="24"/>
              </w:rPr>
            </w:pPr>
          </w:p>
        </w:tc>
        <w:tc>
          <w:tcPr>
            <w:tcW w:w="5580" w:type="dxa"/>
            <w:vMerge/>
          </w:tcPr>
          <w:p w:rsidR="00452539" w:rsidRDefault="00452539"/>
        </w:tc>
      </w:tr>
      <w:tr w:rsidR="00452539">
        <w:trPr>
          <w:trHeight w:hRule="exact" w:val="278"/>
        </w:trPr>
        <w:tc>
          <w:tcPr>
            <w:tcW w:w="3116" w:type="dxa"/>
          </w:tcPr>
          <w:p w:rsidR="00452539" w:rsidRDefault="00F16F44">
            <w:pPr>
              <w:pStyle w:val="TableParagraph"/>
            </w:pPr>
            <w:r>
              <w:t>Sets behavior expectations</w:t>
            </w:r>
          </w:p>
        </w:tc>
        <w:tc>
          <w:tcPr>
            <w:tcW w:w="2549" w:type="dxa"/>
          </w:tcPr>
          <w:p w:rsidR="00452539" w:rsidRDefault="00452539">
            <w:pPr>
              <w:pStyle w:val="TableParagraph"/>
              <w:spacing w:line="214" w:lineRule="exact"/>
              <w:ind w:left="53"/>
              <w:rPr>
                <w:rFonts w:ascii="Arial"/>
                <w:sz w:val="24"/>
              </w:rPr>
            </w:pPr>
          </w:p>
        </w:tc>
        <w:tc>
          <w:tcPr>
            <w:tcW w:w="5580" w:type="dxa"/>
            <w:vMerge/>
          </w:tcPr>
          <w:p w:rsidR="00452539" w:rsidRDefault="00452539"/>
        </w:tc>
      </w:tr>
      <w:tr w:rsidR="00452539">
        <w:trPr>
          <w:trHeight w:hRule="exact" w:val="816"/>
        </w:trPr>
        <w:tc>
          <w:tcPr>
            <w:tcW w:w="3116" w:type="dxa"/>
          </w:tcPr>
          <w:p w:rsidR="00452539" w:rsidRDefault="00F16F44">
            <w:pPr>
              <w:pStyle w:val="TableParagraph"/>
              <w:spacing w:before="1"/>
              <w:ind w:right="175"/>
            </w:pPr>
            <w:r>
              <w:t>Consistently Monitors Behavior and addresses them appropriately</w:t>
            </w:r>
          </w:p>
        </w:tc>
        <w:tc>
          <w:tcPr>
            <w:tcW w:w="2549" w:type="dxa"/>
          </w:tcPr>
          <w:p w:rsidR="00452539" w:rsidRDefault="00452539">
            <w:pPr>
              <w:pStyle w:val="TableParagraph"/>
              <w:spacing w:before="143"/>
              <w:ind w:left="63"/>
              <w:rPr>
                <w:rFonts w:ascii="Arial"/>
                <w:sz w:val="24"/>
              </w:rPr>
            </w:pPr>
          </w:p>
        </w:tc>
        <w:tc>
          <w:tcPr>
            <w:tcW w:w="5580" w:type="dxa"/>
            <w:vMerge/>
          </w:tcPr>
          <w:p w:rsidR="00452539" w:rsidRDefault="00452539"/>
        </w:tc>
      </w:tr>
      <w:tr w:rsidR="00452539">
        <w:trPr>
          <w:trHeight w:hRule="exact" w:val="278"/>
        </w:trPr>
        <w:tc>
          <w:tcPr>
            <w:tcW w:w="3116" w:type="dxa"/>
          </w:tcPr>
          <w:p w:rsidR="00452539" w:rsidRDefault="00F16F44">
            <w:pPr>
              <w:pStyle w:val="TableParagraph"/>
            </w:pPr>
            <w:r>
              <w:t>Positive student collaboration</w:t>
            </w:r>
          </w:p>
        </w:tc>
        <w:tc>
          <w:tcPr>
            <w:tcW w:w="2549" w:type="dxa"/>
          </w:tcPr>
          <w:p w:rsidR="00452539" w:rsidRDefault="00452539">
            <w:pPr>
              <w:pStyle w:val="TableParagraph"/>
              <w:spacing w:line="218" w:lineRule="exact"/>
              <w:ind w:left="73"/>
              <w:rPr>
                <w:rFonts w:ascii="Arial"/>
                <w:sz w:val="24"/>
              </w:rPr>
            </w:pPr>
          </w:p>
        </w:tc>
        <w:tc>
          <w:tcPr>
            <w:tcW w:w="5580" w:type="dxa"/>
            <w:vMerge/>
          </w:tcPr>
          <w:p w:rsidR="00452539" w:rsidRDefault="00452539"/>
        </w:tc>
      </w:tr>
      <w:tr w:rsidR="00452539">
        <w:trPr>
          <w:trHeight w:hRule="exact" w:val="280"/>
        </w:trPr>
        <w:tc>
          <w:tcPr>
            <w:tcW w:w="3116" w:type="dxa"/>
          </w:tcPr>
          <w:p w:rsidR="00452539" w:rsidRDefault="00F16F44">
            <w:pPr>
              <w:pStyle w:val="TableParagraph"/>
            </w:pPr>
            <w:r>
              <w:t>Positive classroom culture</w:t>
            </w:r>
          </w:p>
        </w:tc>
        <w:tc>
          <w:tcPr>
            <w:tcW w:w="2549" w:type="dxa"/>
          </w:tcPr>
          <w:p w:rsidR="00452539" w:rsidRDefault="00452539">
            <w:pPr>
              <w:pStyle w:val="TableParagraph"/>
              <w:spacing w:before="6"/>
              <w:ind w:left="63"/>
              <w:rPr>
                <w:rFonts w:ascii="Arial"/>
                <w:sz w:val="24"/>
              </w:rPr>
            </w:pPr>
          </w:p>
        </w:tc>
        <w:tc>
          <w:tcPr>
            <w:tcW w:w="5580" w:type="dxa"/>
            <w:vMerge/>
          </w:tcPr>
          <w:p w:rsidR="00452539" w:rsidRDefault="00452539"/>
        </w:tc>
      </w:tr>
    </w:tbl>
    <w:p w:rsidR="00452539" w:rsidRDefault="00452539">
      <w:pPr>
        <w:rPr>
          <w:b/>
          <w:sz w:val="20"/>
        </w:rPr>
      </w:pPr>
    </w:p>
    <w:p w:rsidR="00452539" w:rsidRDefault="00452539">
      <w:pPr>
        <w:spacing w:before="10" w:after="1"/>
        <w:rPr>
          <w:b/>
          <w:sz w:val="1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549"/>
        <w:gridCol w:w="5580"/>
      </w:tblGrid>
      <w:tr w:rsidR="00452539">
        <w:trPr>
          <w:trHeight w:hRule="exact" w:val="815"/>
        </w:trPr>
        <w:tc>
          <w:tcPr>
            <w:tcW w:w="3116" w:type="dxa"/>
          </w:tcPr>
          <w:p w:rsidR="00452539" w:rsidRDefault="00F16F44">
            <w:pPr>
              <w:pStyle w:val="TableParagraph"/>
              <w:ind w:right="610"/>
              <w:rPr>
                <w:b/>
              </w:rPr>
            </w:pPr>
            <w:r>
              <w:rPr>
                <w:b/>
              </w:rPr>
              <w:t>Domain 4: PROFESSIONAL PRACTICES AND RESPONSIBILITIES</w:t>
            </w:r>
          </w:p>
        </w:tc>
        <w:tc>
          <w:tcPr>
            <w:tcW w:w="2549" w:type="dxa"/>
          </w:tcPr>
          <w:p w:rsidR="00452539" w:rsidRDefault="00F16F44">
            <w:pPr>
              <w:pStyle w:val="TableParagraph"/>
              <w:rPr>
                <w:b/>
              </w:rPr>
            </w:pPr>
            <w:r>
              <w:rPr>
                <w:b/>
              </w:rPr>
              <w:t>Rating</w:t>
            </w:r>
          </w:p>
        </w:tc>
        <w:tc>
          <w:tcPr>
            <w:tcW w:w="5580" w:type="dxa"/>
          </w:tcPr>
          <w:p w:rsidR="00452539" w:rsidRDefault="00F16F44">
            <w:pPr>
              <w:pStyle w:val="TableParagraph"/>
              <w:rPr>
                <w:b/>
              </w:rPr>
            </w:pPr>
            <w:r>
              <w:rPr>
                <w:b/>
              </w:rPr>
              <w:t>Comments:</w:t>
            </w:r>
          </w:p>
        </w:tc>
      </w:tr>
      <w:tr w:rsidR="00452539">
        <w:trPr>
          <w:trHeight w:hRule="exact" w:val="547"/>
        </w:trPr>
        <w:tc>
          <w:tcPr>
            <w:tcW w:w="3116" w:type="dxa"/>
          </w:tcPr>
          <w:p w:rsidR="00452539" w:rsidRDefault="00F16F44">
            <w:pPr>
              <w:pStyle w:val="TableParagraph"/>
              <w:ind w:right="603"/>
            </w:pPr>
            <w:r>
              <w:t>Follows Code of Ethics and Teacher Standards</w:t>
            </w:r>
          </w:p>
        </w:tc>
        <w:tc>
          <w:tcPr>
            <w:tcW w:w="2549" w:type="dxa"/>
          </w:tcPr>
          <w:p w:rsidR="00452539" w:rsidRDefault="00452539">
            <w:pPr>
              <w:pStyle w:val="TableParagraph"/>
              <w:spacing w:before="109"/>
              <w:ind w:left="63"/>
              <w:rPr>
                <w:rFonts w:ascii="Arial"/>
                <w:sz w:val="24"/>
              </w:rPr>
            </w:pPr>
          </w:p>
        </w:tc>
        <w:tc>
          <w:tcPr>
            <w:tcW w:w="5580" w:type="dxa"/>
            <w:vMerge w:val="restart"/>
          </w:tcPr>
          <w:p w:rsidR="00452539" w:rsidRDefault="00452539"/>
        </w:tc>
      </w:tr>
      <w:tr w:rsidR="00452539">
        <w:trPr>
          <w:trHeight w:hRule="exact" w:val="278"/>
        </w:trPr>
        <w:tc>
          <w:tcPr>
            <w:tcW w:w="3116" w:type="dxa"/>
          </w:tcPr>
          <w:p w:rsidR="00452539" w:rsidRDefault="00F16F44">
            <w:pPr>
              <w:pStyle w:val="TableParagraph"/>
            </w:pPr>
            <w:r>
              <w:t>Models Professional Standards</w:t>
            </w:r>
          </w:p>
        </w:tc>
        <w:tc>
          <w:tcPr>
            <w:tcW w:w="2549" w:type="dxa"/>
          </w:tcPr>
          <w:p w:rsidR="00452539" w:rsidRDefault="00452539">
            <w:pPr>
              <w:pStyle w:val="TableParagraph"/>
              <w:spacing w:before="9"/>
              <w:ind w:left="63"/>
              <w:rPr>
                <w:rFonts w:ascii="Arial"/>
                <w:sz w:val="24"/>
              </w:rPr>
            </w:pPr>
          </w:p>
        </w:tc>
        <w:tc>
          <w:tcPr>
            <w:tcW w:w="5580" w:type="dxa"/>
            <w:vMerge/>
          </w:tcPr>
          <w:p w:rsidR="00452539" w:rsidRDefault="00452539"/>
        </w:tc>
      </w:tr>
      <w:tr w:rsidR="00452539">
        <w:trPr>
          <w:trHeight w:hRule="exact" w:val="278"/>
        </w:trPr>
        <w:tc>
          <w:tcPr>
            <w:tcW w:w="3116" w:type="dxa"/>
          </w:tcPr>
          <w:p w:rsidR="00452539" w:rsidRDefault="00F16F44">
            <w:pPr>
              <w:pStyle w:val="TableParagraph"/>
            </w:pPr>
            <w:r>
              <w:t>Advocates for Students</w:t>
            </w:r>
          </w:p>
        </w:tc>
        <w:tc>
          <w:tcPr>
            <w:tcW w:w="2549" w:type="dxa"/>
          </w:tcPr>
          <w:p w:rsidR="00452539" w:rsidRDefault="00452539">
            <w:pPr>
              <w:pStyle w:val="TableParagraph"/>
              <w:spacing w:line="224" w:lineRule="exact"/>
              <w:ind w:left="63"/>
              <w:rPr>
                <w:rFonts w:ascii="Arial"/>
                <w:sz w:val="24"/>
              </w:rPr>
            </w:pPr>
          </w:p>
        </w:tc>
        <w:tc>
          <w:tcPr>
            <w:tcW w:w="5580" w:type="dxa"/>
            <w:vMerge/>
          </w:tcPr>
          <w:p w:rsidR="00452539" w:rsidRDefault="00452539"/>
        </w:tc>
      </w:tr>
      <w:tr w:rsidR="00452539">
        <w:trPr>
          <w:trHeight w:hRule="exact" w:val="547"/>
        </w:trPr>
        <w:tc>
          <w:tcPr>
            <w:tcW w:w="3116" w:type="dxa"/>
          </w:tcPr>
          <w:p w:rsidR="00452539" w:rsidRDefault="00F16F44">
            <w:pPr>
              <w:pStyle w:val="TableParagraph"/>
              <w:spacing w:before="1"/>
              <w:ind w:right="640"/>
            </w:pPr>
            <w:r>
              <w:t>Maintains attendance and participation</w:t>
            </w:r>
          </w:p>
        </w:tc>
        <w:tc>
          <w:tcPr>
            <w:tcW w:w="2549" w:type="dxa"/>
          </w:tcPr>
          <w:p w:rsidR="00452539" w:rsidRDefault="00452539">
            <w:pPr>
              <w:pStyle w:val="TableParagraph"/>
              <w:spacing w:before="143"/>
              <w:ind w:left="63"/>
              <w:rPr>
                <w:rFonts w:ascii="Arial"/>
                <w:sz w:val="24"/>
              </w:rPr>
            </w:pPr>
          </w:p>
        </w:tc>
        <w:tc>
          <w:tcPr>
            <w:tcW w:w="5580" w:type="dxa"/>
            <w:vMerge/>
          </w:tcPr>
          <w:p w:rsidR="00452539" w:rsidRDefault="00452539"/>
        </w:tc>
      </w:tr>
      <w:tr w:rsidR="00452539">
        <w:trPr>
          <w:trHeight w:hRule="exact" w:val="280"/>
        </w:trPr>
        <w:tc>
          <w:tcPr>
            <w:tcW w:w="3116" w:type="dxa"/>
          </w:tcPr>
          <w:p w:rsidR="00452539" w:rsidRDefault="00F16F44">
            <w:pPr>
              <w:pStyle w:val="TableParagraph"/>
              <w:spacing w:before="1"/>
            </w:pPr>
            <w:r>
              <w:t>Sets short and long term goals</w:t>
            </w:r>
          </w:p>
        </w:tc>
        <w:tc>
          <w:tcPr>
            <w:tcW w:w="2549" w:type="dxa"/>
          </w:tcPr>
          <w:p w:rsidR="00452539" w:rsidRDefault="00452539">
            <w:pPr>
              <w:pStyle w:val="TableParagraph"/>
              <w:spacing w:line="224" w:lineRule="exact"/>
              <w:ind w:left="63"/>
              <w:rPr>
                <w:rFonts w:ascii="Arial"/>
                <w:sz w:val="24"/>
              </w:rPr>
            </w:pPr>
          </w:p>
        </w:tc>
        <w:tc>
          <w:tcPr>
            <w:tcW w:w="5580" w:type="dxa"/>
            <w:vMerge/>
          </w:tcPr>
          <w:p w:rsidR="00452539" w:rsidRDefault="00452539"/>
        </w:tc>
      </w:tr>
      <w:tr w:rsidR="00452539">
        <w:trPr>
          <w:trHeight w:hRule="exact" w:val="546"/>
        </w:trPr>
        <w:tc>
          <w:tcPr>
            <w:tcW w:w="3116" w:type="dxa"/>
          </w:tcPr>
          <w:p w:rsidR="00452539" w:rsidRDefault="00F16F44">
            <w:pPr>
              <w:pStyle w:val="TableParagraph"/>
              <w:ind w:right="897"/>
            </w:pPr>
            <w:r>
              <w:t>Implements changes as recommended</w:t>
            </w:r>
          </w:p>
        </w:tc>
        <w:tc>
          <w:tcPr>
            <w:tcW w:w="2549" w:type="dxa"/>
          </w:tcPr>
          <w:p w:rsidR="00452539" w:rsidRDefault="00452539">
            <w:pPr>
              <w:pStyle w:val="TableParagraph"/>
              <w:spacing w:before="143"/>
              <w:ind w:left="53"/>
              <w:rPr>
                <w:rFonts w:ascii="Arial"/>
                <w:sz w:val="24"/>
              </w:rPr>
            </w:pPr>
          </w:p>
        </w:tc>
        <w:tc>
          <w:tcPr>
            <w:tcW w:w="5580" w:type="dxa"/>
            <w:vMerge/>
          </w:tcPr>
          <w:p w:rsidR="00452539" w:rsidRDefault="00452539"/>
        </w:tc>
      </w:tr>
      <w:tr w:rsidR="00452539">
        <w:trPr>
          <w:trHeight w:hRule="exact" w:val="548"/>
        </w:trPr>
        <w:tc>
          <w:tcPr>
            <w:tcW w:w="3116" w:type="dxa"/>
          </w:tcPr>
          <w:p w:rsidR="00452539" w:rsidRDefault="00F16F44">
            <w:pPr>
              <w:pStyle w:val="TableParagraph"/>
              <w:spacing w:before="1"/>
              <w:ind w:right="264"/>
            </w:pPr>
            <w:r>
              <w:t>Collaborates with Cooperating Teacher and Field Supervisor</w:t>
            </w:r>
          </w:p>
        </w:tc>
        <w:tc>
          <w:tcPr>
            <w:tcW w:w="2549" w:type="dxa"/>
          </w:tcPr>
          <w:p w:rsidR="00452539" w:rsidRDefault="00452539">
            <w:pPr>
              <w:pStyle w:val="TableParagraph"/>
              <w:spacing w:before="112"/>
              <w:ind w:left="63"/>
              <w:rPr>
                <w:rFonts w:ascii="Arial"/>
                <w:sz w:val="24"/>
              </w:rPr>
            </w:pPr>
          </w:p>
        </w:tc>
        <w:tc>
          <w:tcPr>
            <w:tcW w:w="5580" w:type="dxa"/>
            <w:vMerge/>
          </w:tcPr>
          <w:p w:rsidR="00452539" w:rsidRDefault="00452539"/>
        </w:tc>
      </w:tr>
    </w:tbl>
    <w:p w:rsidR="00452539" w:rsidRDefault="00452539">
      <w:pPr>
        <w:rPr>
          <w:b/>
          <w:sz w:val="20"/>
        </w:rPr>
      </w:pPr>
    </w:p>
    <w:p w:rsidR="00452539" w:rsidRDefault="00452539">
      <w:pPr>
        <w:spacing w:before="9"/>
        <w:rPr>
          <w:b/>
          <w:sz w:val="16"/>
        </w:rPr>
      </w:pPr>
    </w:p>
    <w:p w:rsidR="00452539" w:rsidRDefault="00F16F44">
      <w:pPr>
        <w:pStyle w:val="BodyText"/>
        <w:tabs>
          <w:tab w:val="left" w:pos="3464"/>
          <w:tab w:val="left" w:pos="5344"/>
          <w:tab w:val="left" w:pos="8473"/>
        </w:tabs>
        <w:ind w:left="120"/>
      </w:pPr>
      <w:r>
        <w:t>Post-Conference</w:t>
      </w:r>
      <w:r>
        <w:rPr>
          <w:spacing w:val="-1"/>
        </w:rPr>
        <w:t xml:space="preserve"> </w:t>
      </w:r>
      <w:r>
        <w:t>Start</w:t>
      </w:r>
      <w:r>
        <w:rPr>
          <w:spacing w:val="-1"/>
        </w:rPr>
        <w:t xml:space="preserve"> </w:t>
      </w:r>
      <w:r>
        <w:t>time:</w:t>
      </w:r>
      <w:r>
        <w:rPr>
          <w:u w:val="single"/>
        </w:rPr>
        <w:tab/>
      </w:r>
      <w:r>
        <w:t>End</w:t>
      </w:r>
      <w:r>
        <w:rPr>
          <w:spacing w:val="-2"/>
        </w:rPr>
        <w:t xml:space="preserve"> </w:t>
      </w:r>
      <w:r>
        <w:t>time:</w:t>
      </w:r>
      <w:r>
        <w:rPr>
          <w:u w:val="single"/>
        </w:rPr>
        <w:tab/>
      </w:r>
      <w:r>
        <w:t>Date</w:t>
      </w:r>
      <w:r w:rsidR="00885A3E">
        <w:t xml:space="preserve"> and Interactive Format</w:t>
      </w:r>
      <w:r>
        <w:t>:</w:t>
      </w:r>
      <w:r>
        <w:rPr>
          <w:spacing w:val="-1"/>
        </w:rPr>
        <w:t xml:space="preserve"> </w:t>
      </w:r>
      <w:r>
        <w:rPr>
          <w:u w:val="single"/>
        </w:rPr>
        <w:t xml:space="preserve"> </w:t>
      </w:r>
      <w:r>
        <w:rPr>
          <w:u w:val="single"/>
        </w:rPr>
        <w:tab/>
      </w:r>
      <w:r w:rsidR="00885A3E">
        <w:rPr>
          <w:u w:val="single"/>
        </w:rPr>
        <w:t>______________________</w:t>
      </w:r>
      <w:bookmarkStart w:id="0" w:name="_GoBack"/>
      <w:bookmarkEnd w:id="0"/>
    </w:p>
    <w:p w:rsidR="00452539" w:rsidRDefault="00452539">
      <w:pPr>
        <w:rPr>
          <w:b/>
          <w:sz w:val="20"/>
        </w:rPr>
      </w:pPr>
    </w:p>
    <w:p w:rsidR="00452539" w:rsidRDefault="00F16F44">
      <w:pPr>
        <w:pStyle w:val="BodyText"/>
        <w:ind w:left="119"/>
      </w:pPr>
      <w:r>
        <w:t>IDENTIFY TWO AREAS OF REINFORCEMENT:</w:t>
      </w:r>
    </w:p>
    <w:p w:rsidR="00452539" w:rsidRDefault="00452539">
      <w:pPr>
        <w:rPr>
          <w:b/>
          <w:sz w:val="20"/>
        </w:rPr>
      </w:pPr>
    </w:p>
    <w:p w:rsidR="00452539" w:rsidRDefault="00452539">
      <w:pPr>
        <w:spacing w:before="11"/>
        <w:rPr>
          <w:b/>
          <w:sz w:val="19"/>
        </w:rPr>
      </w:pPr>
    </w:p>
    <w:p w:rsidR="00452539" w:rsidRDefault="00F16F44">
      <w:pPr>
        <w:pStyle w:val="BodyText"/>
        <w:tabs>
          <w:tab w:val="left" w:pos="839"/>
          <w:tab w:val="left" w:pos="8010"/>
        </w:tabs>
        <w:ind w:left="479"/>
      </w:pPr>
      <w:r>
        <w:t>1.</w:t>
      </w:r>
      <w:r>
        <w:tab/>
      </w:r>
      <w:r>
        <w:rPr>
          <w:u w:val="single"/>
        </w:rPr>
        <w:t xml:space="preserve"> </w:t>
      </w:r>
      <w:r>
        <w:rPr>
          <w:u w:val="single"/>
        </w:rPr>
        <w:tab/>
      </w:r>
    </w:p>
    <w:p w:rsidR="00452539" w:rsidRDefault="00452539">
      <w:pPr>
        <w:rPr>
          <w:b/>
          <w:sz w:val="20"/>
        </w:rPr>
      </w:pPr>
    </w:p>
    <w:p w:rsidR="00452539" w:rsidRDefault="00452539">
      <w:pPr>
        <w:spacing w:before="1"/>
        <w:rPr>
          <w:b/>
          <w:sz w:val="15"/>
        </w:rPr>
      </w:pPr>
    </w:p>
    <w:p w:rsidR="00452539" w:rsidRDefault="00F16F44">
      <w:pPr>
        <w:pStyle w:val="BodyText"/>
        <w:tabs>
          <w:tab w:val="left" w:pos="839"/>
          <w:tab w:val="left" w:pos="8010"/>
        </w:tabs>
        <w:spacing w:before="60"/>
        <w:ind w:left="479"/>
      </w:pPr>
      <w:r>
        <w:t>2.</w:t>
      </w:r>
      <w:r>
        <w:tab/>
      </w:r>
      <w:r>
        <w:rPr>
          <w:u w:val="single"/>
        </w:rPr>
        <w:t xml:space="preserve"> </w:t>
      </w:r>
      <w:r>
        <w:rPr>
          <w:u w:val="single"/>
        </w:rPr>
        <w:tab/>
      </w:r>
    </w:p>
    <w:p w:rsidR="00452539" w:rsidRDefault="00452539">
      <w:pPr>
        <w:rPr>
          <w:b/>
          <w:sz w:val="20"/>
        </w:rPr>
      </w:pPr>
    </w:p>
    <w:p w:rsidR="00452539" w:rsidRDefault="00452539">
      <w:pPr>
        <w:rPr>
          <w:b/>
          <w:sz w:val="15"/>
        </w:rPr>
      </w:pPr>
    </w:p>
    <w:p w:rsidR="00452539" w:rsidRDefault="00F16F44">
      <w:pPr>
        <w:pStyle w:val="BodyText"/>
        <w:spacing w:before="60"/>
        <w:ind w:left="210"/>
      </w:pPr>
      <w:r>
        <w:t>IDENTIFY TWO AREAS OF REFINEMENT:</w:t>
      </w:r>
    </w:p>
    <w:p w:rsidR="00452539" w:rsidRDefault="00452539">
      <w:pPr>
        <w:spacing w:before="11"/>
        <w:rPr>
          <w:b/>
          <w:sz w:val="19"/>
        </w:rPr>
      </w:pPr>
    </w:p>
    <w:p w:rsidR="00452539" w:rsidRDefault="00F16F44">
      <w:pPr>
        <w:pStyle w:val="BodyText"/>
        <w:tabs>
          <w:tab w:val="left" w:pos="839"/>
          <w:tab w:val="left" w:pos="8010"/>
        </w:tabs>
        <w:ind w:left="479"/>
      </w:pPr>
      <w:r>
        <w:t>1.</w:t>
      </w:r>
      <w:r>
        <w:tab/>
      </w:r>
      <w:r>
        <w:rPr>
          <w:u w:val="single"/>
        </w:rPr>
        <w:t xml:space="preserve"> </w:t>
      </w:r>
      <w:r>
        <w:rPr>
          <w:u w:val="single"/>
        </w:rPr>
        <w:tab/>
      </w:r>
    </w:p>
    <w:p w:rsidR="00452539" w:rsidRDefault="00452539">
      <w:pPr>
        <w:rPr>
          <w:b/>
          <w:sz w:val="20"/>
        </w:rPr>
      </w:pPr>
    </w:p>
    <w:p w:rsidR="00452539" w:rsidRDefault="00452539">
      <w:pPr>
        <w:spacing w:before="1"/>
        <w:rPr>
          <w:b/>
          <w:sz w:val="15"/>
        </w:rPr>
      </w:pPr>
    </w:p>
    <w:p w:rsidR="00452539" w:rsidRDefault="00F16F44">
      <w:pPr>
        <w:pStyle w:val="BodyText"/>
        <w:tabs>
          <w:tab w:val="left" w:pos="839"/>
          <w:tab w:val="left" w:pos="8010"/>
        </w:tabs>
        <w:spacing w:before="60"/>
        <w:ind w:left="479"/>
      </w:pPr>
      <w:r>
        <w:t>2.</w:t>
      </w:r>
      <w:r>
        <w:tab/>
      </w:r>
      <w:r>
        <w:rPr>
          <w:u w:val="single"/>
        </w:rPr>
        <w:t xml:space="preserve"> </w:t>
      </w:r>
      <w:r>
        <w:rPr>
          <w:u w:val="single"/>
        </w:rPr>
        <w:tab/>
      </w:r>
    </w:p>
    <w:p w:rsidR="00452539" w:rsidRDefault="00452539">
      <w:pPr>
        <w:rPr>
          <w:b/>
          <w:sz w:val="20"/>
        </w:rPr>
      </w:pPr>
    </w:p>
    <w:p w:rsidR="00452539" w:rsidRDefault="00452539">
      <w:pPr>
        <w:rPr>
          <w:b/>
          <w:sz w:val="20"/>
        </w:rPr>
      </w:pPr>
    </w:p>
    <w:p w:rsidR="00452539" w:rsidRDefault="00F16F44">
      <w:pPr>
        <w:spacing w:before="4"/>
        <w:rPr>
          <w:b/>
        </w:rPr>
      </w:pPr>
      <w:r>
        <w:rPr>
          <w:noProof/>
        </w:rPr>
        <mc:AlternateContent>
          <mc:Choice Requires="wps">
            <w:drawing>
              <wp:anchor distT="0" distB="0" distL="0" distR="0" simplePos="0" relativeHeight="251655168" behindDoc="0" locked="0" layoutInCell="1" allowOverlap="1">
                <wp:simplePos x="0" y="0"/>
                <wp:positionH relativeFrom="page">
                  <wp:posOffset>457200</wp:posOffset>
                </wp:positionH>
                <wp:positionV relativeFrom="paragraph">
                  <wp:posOffset>204470</wp:posOffset>
                </wp:positionV>
                <wp:extent cx="3336290" cy="0"/>
                <wp:effectExtent l="9525" t="10795" r="6985" b="8255"/>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6290" cy="0"/>
                        </a:xfrm>
                        <a:prstGeom prst="line">
                          <a:avLst/>
                        </a:prstGeom>
                        <a:noFill/>
                        <a:ln w="126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AB6EC"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6.1pt" to="298.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S8HQIAAEIEAAAOAAAAZHJzL2Uyb0RvYy54bWysU8GO2jAQvVfqP1i5QxJIU4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" strokeweight=".35175mm">
                <w10:wrap type="topAndBottom" anchorx="page"/>
              </v:line>
            </w:pict>
          </mc:Fallback>
        </mc:AlternateContent>
      </w:r>
      <w:r>
        <w:rPr>
          <w:noProof/>
        </w:rPr>
        <mc:AlternateContent>
          <mc:Choice Requires="wps">
            <w:drawing>
              <wp:anchor distT="0" distB="0" distL="0" distR="0" simplePos="0" relativeHeight="251656192" behindDoc="0" locked="0" layoutInCell="1" allowOverlap="1">
                <wp:simplePos x="0" y="0"/>
                <wp:positionH relativeFrom="page">
                  <wp:posOffset>5486400</wp:posOffset>
                </wp:positionH>
                <wp:positionV relativeFrom="paragraph">
                  <wp:posOffset>204470</wp:posOffset>
                </wp:positionV>
                <wp:extent cx="1181735" cy="0"/>
                <wp:effectExtent l="9525" t="10795" r="8890" b="825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735" cy="0"/>
                        </a:xfrm>
                        <a:prstGeom prst="line">
                          <a:avLst/>
                        </a:prstGeom>
                        <a:noFill/>
                        <a:ln w="126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BEE94" id="Line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in,16.1pt" to="525.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CAHQIAAEI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" strokeweight=".35175mm">
                <w10:wrap type="topAndBottom" anchorx="page"/>
              </v:line>
            </w:pict>
          </mc:Fallback>
        </mc:AlternateContent>
      </w:r>
    </w:p>
    <w:p w:rsidR="00452539" w:rsidRDefault="00F16F44">
      <w:pPr>
        <w:pStyle w:val="Heading1"/>
        <w:tabs>
          <w:tab w:val="left" w:pos="8040"/>
        </w:tabs>
        <w:spacing w:line="260" w:lineRule="exact"/>
        <w:ind w:left="120"/>
      </w:pPr>
      <w:r>
        <w:t>Cooperating</w:t>
      </w:r>
      <w:r>
        <w:rPr>
          <w:spacing w:val="-2"/>
        </w:rPr>
        <w:t xml:space="preserve"> </w:t>
      </w:r>
      <w:r>
        <w:t>Teacher</w:t>
      </w:r>
      <w:r>
        <w:rPr>
          <w:spacing w:val="-4"/>
        </w:rPr>
        <w:t xml:space="preserve"> </w:t>
      </w:r>
      <w:r>
        <w:t>Signature</w:t>
      </w:r>
      <w:r>
        <w:tab/>
        <w:t>Date</w:t>
      </w:r>
    </w:p>
    <w:p w:rsidR="00452539" w:rsidRDefault="00452539">
      <w:pPr>
        <w:rPr>
          <w:b/>
          <w:sz w:val="20"/>
        </w:rPr>
      </w:pPr>
    </w:p>
    <w:p w:rsidR="00452539" w:rsidRDefault="00452539">
      <w:pPr>
        <w:rPr>
          <w:sz w:val="20"/>
        </w:rPr>
        <w:sectPr w:rsidR="00452539">
          <w:pgSz w:w="12240" w:h="15840"/>
          <w:pgMar w:top="720" w:right="160" w:bottom="0" w:left="600" w:header="720" w:footer="720" w:gutter="0"/>
          <w:cols w:space="720"/>
        </w:sectPr>
      </w:pPr>
    </w:p>
    <w:p w:rsidR="00452539" w:rsidRDefault="00452539">
      <w:pPr>
        <w:rPr>
          <w:b/>
          <w:sz w:val="24"/>
        </w:rPr>
      </w:pPr>
    </w:p>
    <w:p w:rsidR="00452539" w:rsidRDefault="00F16F44">
      <w:pPr>
        <w:ind w:left="121"/>
        <w:rPr>
          <w:b/>
        </w:rPr>
      </w:pPr>
      <w:r>
        <w:rPr>
          <w:noProof/>
        </w:rPr>
        <mc:AlternateContent>
          <mc:Choice Requires="wps">
            <w:drawing>
              <wp:anchor distT="0" distB="0" distL="114300" distR="114300" simplePos="0" relativeHeight="251657216" behindDoc="0" locked="0" layoutInCell="1" allowOverlap="1">
                <wp:simplePos x="0" y="0"/>
                <wp:positionH relativeFrom="page">
                  <wp:posOffset>457835</wp:posOffset>
                </wp:positionH>
                <wp:positionV relativeFrom="paragraph">
                  <wp:posOffset>-19050</wp:posOffset>
                </wp:positionV>
                <wp:extent cx="3336290" cy="0"/>
                <wp:effectExtent l="10160" t="10795" r="6350" b="825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6290" cy="0"/>
                        </a:xfrm>
                        <a:prstGeom prst="line">
                          <a:avLst/>
                        </a:prstGeom>
                        <a:noFill/>
                        <a:ln w="126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D35FE"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05pt,-1.5pt" to="29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U7HQIAAEIEAAAOAAAAZHJzL2Uyb0RvYy54bWysU8GO2jAQvVfqP1i5QxJIsx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" strokeweight=".35175mm">
                <w10:wrap anchorx="page"/>
              </v:lin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5487035</wp:posOffset>
                </wp:positionH>
                <wp:positionV relativeFrom="paragraph">
                  <wp:posOffset>-19050</wp:posOffset>
                </wp:positionV>
                <wp:extent cx="1181735" cy="0"/>
                <wp:effectExtent l="10160" t="10795" r="8255"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735" cy="0"/>
                        </a:xfrm>
                        <a:prstGeom prst="line">
                          <a:avLst/>
                        </a:prstGeom>
                        <a:noFill/>
                        <a:ln w="126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3CB8E"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2.05pt,-1.5pt" to="52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" strokeweight=".35175mm">
                <w10:wrap anchorx="page"/>
              </v:line>
            </w:pict>
          </mc:Fallback>
        </mc:AlternateContent>
      </w:r>
      <w:r>
        <w:rPr>
          <w:b/>
        </w:rPr>
        <w:t>Clinical Teacher Candidate Signature</w:t>
      </w:r>
    </w:p>
    <w:p w:rsidR="00452539" w:rsidRDefault="00F16F44">
      <w:pPr>
        <w:rPr>
          <w:b/>
          <w:sz w:val="17"/>
        </w:rPr>
      </w:pPr>
      <w:r>
        <w:br w:type="column"/>
      </w:r>
    </w:p>
    <w:p w:rsidR="00452539" w:rsidRDefault="00F16F44">
      <w:pPr>
        <w:ind w:left="121"/>
        <w:rPr>
          <w:b/>
        </w:rPr>
      </w:pPr>
      <w:r>
        <w:rPr>
          <w:b/>
        </w:rPr>
        <w:t>Date</w:t>
      </w:r>
    </w:p>
    <w:p w:rsidR="00452539" w:rsidRDefault="00452539">
      <w:pPr>
        <w:sectPr w:rsidR="00452539">
          <w:type w:val="continuous"/>
          <w:pgSz w:w="12240" w:h="15840"/>
          <w:pgMar w:top="680" w:right="160" w:bottom="280" w:left="600" w:header="720" w:footer="720" w:gutter="0"/>
          <w:cols w:num="2" w:space="720" w:equalWidth="0">
            <w:col w:w="3450" w:space="4501"/>
            <w:col w:w="3529"/>
          </w:cols>
        </w:sectPr>
      </w:pPr>
    </w:p>
    <w:p w:rsidR="00452539" w:rsidRDefault="00452539">
      <w:pPr>
        <w:spacing w:before="3"/>
        <w:rPr>
          <w:b/>
          <w:sz w:val="29"/>
        </w:rPr>
      </w:pPr>
    </w:p>
    <w:p w:rsidR="00452539" w:rsidRDefault="00F16F44">
      <w:pPr>
        <w:tabs>
          <w:tab w:val="left" w:pos="8110"/>
        </w:tabs>
        <w:spacing w:line="32" w:lineRule="exact"/>
        <w:ind w:left="141"/>
        <w:rPr>
          <w:sz w:val="2"/>
        </w:rPr>
      </w:pPr>
      <w:r>
        <w:rPr>
          <w:noProof/>
          <w:position w:val="1"/>
          <w:sz w:val="2"/>
        </w:rPr>
        <mc:AlternateContent>
          <mc:Choice Requires="wpg">
            <w:drawing>
              <wp:inline distT="0" distB="0" distL="0" distR="0">
                <wp:extent cx="3336925" cy="9525"/>
                <wp:effectExtent l="7620" t="2540" r="8255" b="698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925" cy="9525"/>
                          <a:chOff x="0" y="0"/>
                          <a:chExt cx="5255" cy="15"/>
                        </a:xfrm>
                      </wpg:grpSpPr>
                      <wps:wsp>
                        <wps:cNvPr id="4" name="Line 5"/>
                        <wps:cNvCnPr>
                          <a:cxnSpLocks noChangeShapeType="1"/>
                        </wps:cNvCnPr>
                        <wps:spPr bwMode="auto">
                          <a:xfrm>
                            <a:off x="8" y="8"/>
                            <a:ext cx="5239"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A65F1B" id="Group 4" o:spid="_x0000_s1026" style="width:262.75pt;height:.75pt;mso-position-horizontal-relative:char;mso-position-vertical-relative:line" coordsize="52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">
                <v:line id="Line 5" o:spid="_x0000_s1027" style="position:absolute;visibility:visible;mso-wrap-style:square" from="8,8" to="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" strokeweight=".25153mm"/>
                <w10:anchorlock/>
              </v:group>
            </w:pict>
          </mc:Fallback>
        </mc:AlternateContent>
      </w:r>
      <w:r>
        <w:rPr>
          <w:position w:val="1"/>
          <w:sz w:val="2"/>
        </w:rPr>
        <w:tab/>
      </w:r>
      <w:r>
        <w:rPr>
          <w:noProof/>
          <w:sz w:val="2"/>
        </w:rPr>
        <mc:AlternateContent>
          <mc:Choice Requires="wpg">
            <w:drawing>
              <wp:inline distT="0" distB="0" distL="0" distR="0">
                <wp:extent cx="1191260" cy="12700"/>
                <wp:effectExtent l="3175" t="5715" r="5715"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1260" cy="12700"/>
                          <a:chOff x="0" y="0"/>
                          <a:chExt cx="1876" cy="20"/>
                        </a:xfrm>
                      </wpg:grpSpPr>
                      <wps:wsp>
                        <wps:cNvPr id="2" name="Line 3"/>
                        <wps:cNvCnPr>
                          <a:cxnSpLocks noChangeShapeType="1"/>
                        </wps:cNvCnPr>
                        <wps:spPr bwMode="auto">
                          <a:xfrm>
                            <a:off x="10" y="10"/>
                            <a:ext cx="1855" cy="0"/>
                          </a:xfrm>
                          <a:prstGeom prst="line">
                            <a:avLst/>
                          </a:prstGeom>
                          <a:noFill/>
                          <a:ln w="1266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72437B" id="Group 2" o:spid="_x0000_s1026" style="width:93.8pt;height:1pt;mso-position-horizontal-relative:char;mso-position-vertical-relative:line" coordsize="1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">
                <v:line id="Line 3" o:spid="_x0000_s1027" style="position:absolute;visibility:visible;mso-wrap-style:square" from="10,10" to="186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" strokeweight=".35175mm"/>
                <w10:anchorlock/>
              </v:group>
            </w:pict>
          </mc:Fallback>
        </mc:AlternateContent>
      </w:r>
    </w:p>
    <w:p w:rsidR="00452539" w:rsidRDefault="00F16F44">
      <w:pPr>
        <w:pStyle w:val="Heading1"/>
        <w:tabs>
          <w:tab w:val="left" w:pos="8120"/>
        </w:tabs>
        <w:spacing w:line="284" w:lineRule="exact"/>
        <w:ind w:left="148"/>
      </w:pPr>
      <w:r>
        <w:rPr>
          <w:position w:val="2"/>
        </w:rPr>
        <w:t>Field</w:t>
      </w:r>
      <w:r>
        <w:rPr>
          <w:spacing w:val="-6"/>
          <w:position w:val="2"/>
        </w:rPr>
        <w:t xml:space="preserve"> </w:t>
      </w:r>
      <w:r>
        <w:rPr>
          <w:position w:val="2"/>
        </w:rPr>
        <w:t>Supervisor</w:t>
      </w:r>
      <w:r>
        <w:rPr>
          <w:spacing w:val="-6"/>
          <w:position w:val="2"/>
        </w:rPr>
        <w:t xml:space="preserve"> </w:t>
      </w:r>
      <w:r>
        <w:rPr>
          <w:position w:val="2"/>
        </w:rPr>
        <w:t>Signature</w:t>
      </w:r>
      <w:r>
        <w:rPr>
          <w:position w:val="2"/>
        </w:rPr>
        <w:tab/>
      </w:r>
      <w:r>
        <w:t>Date</w:t>
      </w:r>
    </w:p>
    <w:sectPr w:rsidR="00452539">
      <w:type w:val="continuous"/>
      <w:pgSz w:w="12240" w:h="15840"/>
      <w:pgMar w:top="680" w:right="1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39"/>
    <w:rsid w:val="00452539"/>
    <w:rsid w:val="008131B6"/>
    <w:rsid w:val="00885A3E"/>
    <w:rsid w:val="00BD3043"/>
    <w:rsid w:val="00F1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0DDC"/>
  <w15:docId w15:val="{13947AA9-F72F-4202-9959-6D3CF484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 Mayra L</dc:creator>
  <cp:lastModifiedBy>Pena, Mayra L</cp:lastModifiedBy>
  <cp:revision>2</cp:revision>
  <dcterms:created xsi:type="dcterms:W3CDTF">2020-09-22T19:49:00Z</dcterms:created>
  <dcterms:modified xsi:type="dcterms:W3CDTF">2020-09-22T19:49:00Z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PDFMaker 20 for Word</vt:lpwstr>
  </property>
  <property fmtid="{D5CDD505-2E9C-101B-9397-08002B2CF9AE}" pid="4" name="LastSaved">
    <vt:filetime>2020-09-15T00:00:00Z</vt:filetime>
  </property>
</Properties>
</file>